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E95265">
        <w:rPr>
          <w:rFonts w:ascii="GHEA Grapalat" w:hAnsi="GHEA Grapalat"/>
          <w:i w:val="0"/>
        </w:rPr>
        <w:t>March</w:t>
      </w:r>
      <w:r w:rsidR="00DD65E1">
        <w:rPr>
          <w:rFonts w:ascii="GHEA Grapalat" w:hAnsi="GHEA Grapalat"/>
          <w:i w:val="0"/>
          <w:sz w:val="24"/>
          <w:szCs w:val="24"/>
        </w:rPr>
        <w:t xml:space="preserve"> </w:t>
      </w:r>
      <w:r w:rsidR="00E95265">
        <w:rPr>
          <w:rFonts w:ascii="GHEA Grapalat" w:hAnsi="GHEA Grapalat"/>
          <w:i w:val="0"/>
          <w:sz w:val="24"/>
          <w:szCs w:val="24"/>
        </w:rPr>
        <w:t>31</w:t>
      </w:r>
      <w:r w:rsidR="00E95265">
        <w:rPr>
          <w:rFonts w:ascii="GHEA Grapalat" w:hAnsi="GHEA Grapalat"/>
          <w:i w:val="0"/>
          <w:sz w:val="24"/>
          <w:szCs w:val="24"/>
          <w:vertAlign w:val="superscript"/>
        </w:rPr>
        <w:t>st</w:t>
      </w:r>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E95265"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en-GB"/>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E95265">
        <w:rPr>
          <w:rFonts w:ascii="GHEA Grapalat" w:hAnsi="GHEA Grapalat"/>
          <w:b/>
          <w:i w:val="0"/>
          <w:sz w:val="24"/>
          <w:szCs w:val="24"/>
          <w:lang w:val="en-GB"/>
        </w:rPr>
        <w:t>33</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E95265">
        <w:rPr>
          <w:rFonts w:ascii="GHEA Grapalat" w:hAnsi="GHEA Grapalat"/>
          <w:b/>
          <w:i w:val="0"/>
        </w:rPr>
        <w:t>c</w:t>
      </w:r>
      <w:r w:rsidR="00E95265" w:rsidRPr="00E95265">
        <w:rPr>
          <w:rFonts w:ascii="GHEA Grapalat" w:hAnsi="GHEA Grapalat"/>
          <w:b/>
          <w:i w:val="0"/>
        </w:rPr>
        <w:t xml:space="preserve">omputer </w:t>
      </w:r>
      <w:r w:rsidR="00E95265">
        <w:rPr>
          <w:rFonts w:ascii="GHEA Grapalat" w:hAnsi="GHEA Grapalat"/>
          <w:b/>
          <w:i w:val="0"/>
        </w:rPr>
        <w:t>a</w:t>
      </w:r>
      <w:r w:rsidR="00E95265" w:rsidRPr="00E95265">
        <w:rPr>
          <w:rFonts w:ascii="GHEA Grapalat" w:hAnsi="GHEA Grapalat"/>
          <w:b/>
          <w:i w:val="0"/>
        </w:rPr>
        <w:t xml:space="preserve">uxiliary </w:t>
      </w:r>
      <w:r w:rsidR="00E95265">
        <w:rPr>
          <w:rFonts w:ascii="GHEA Grapalat" w:hAnsi="GHEA Grapalat"/>
          <w:b/>
          <w:i w:val="0"/>
        </w:rPr>
        <w:t>a</w:t>
      </w:r>
      <w:r w:rsidR="00E95265" w:rsidRPr="00E95265">
        <w:rPr>
          <w:rFonts w:ascii="GHEA Grapalat" w:hAnsi="GHEA Grapalat"/>
          <w:b/>
          <w:i w:val="0"/>
        </w:rPr>
        <w:t xml:space="preserve">ccessories and IP </w:t>
      </w:r>
      <w:r w:rsidR="00E95265">
        <w:rPr>
          <w:rFonts w:ascii="GHEA Grapalat" w:hAnsi="GHEA Grapalat"/>
          <w:b/>
          <w:i w:val="0"/>
        </w:rPr>
        <w:t>p</w:t>
      </w:r>
      <w:r w:rsidR="00E95265" w:rsidRPr="00E95265">
        <w:rPr>
          <w:rFonts w:ascii="GHEA Grapalat" w:hAnsi="GHEA Grapalat"/>
          <w:b/>
          <w:i w:val="0"/>
        </w:rPr>
        <w:t>hones</w:t>
      </w:r>
      <w:r w:rsidR="00E95265" w:rsidRPr="00E95265">
        <w:rPr>
          <w:rFonts w:ascii="GHEA Grapalat" w:hAnsi="GHEA Grapalat"/>
          <w:b/>
          <w:i w:val="0"/>
          <w:szCs w:val="24"/>
        </w:rPr>
        <w:t xml:space="preserve"> </w:t>
      </w:r>
      <w:r>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2971D4">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DE3FC7">
        <w:rPr>
          <w:rFonts w:ascii="GHEA Grapalat" w:hAnsi="GHEA Grapalat"/>
          <w:i w:val="0"/>
          <w:sz w:val="24"/>
          <w:szCs w:val="24"/>
          <w:lang w:val="hy-AM"/>
        </w:rPr>
        <w:t>0</w:t>
      </w:r>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2971D4">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2971D4">
        <w:rPr>
          <w:rFonts w:ascii="GHEA Grapalat" w:hAnsi="GHEA Grapalat"/>
          <w:b/>
          <w:i w:val="0"/>
          <w:sz w:val="24"/>
          <w:szCs w:val="24"/>
          <w:lang w:val="en-GB"/>
        </w:rPr>
        <w:t>07</w:t>
      </w:r>
      <w:r w:rsidR="002971D4">
        <w:rPr>
          <w:rFonts w:ascii="GHEA Grapalat" w:hAnsi="GHEA Grapalat"/>
          <w:b/>
          <w:i w:val="0"/>
          <w:sz w:val="24"/>
          <w:szCs w:val="24"/>
          <w:u w:val="single"/>
          <w:vertAlign w:val="superscript"/>
          <w:lang w:val="en-GB"/>
        </w:rPr>
        <w:t>th</w:t>
      </w:r>
      <w:r w:rsidR="0020250F">
        <w:rPr>
          <w:rFonts w:ascii="GHEA Grapalat" w:hAnsi="GHEA Grapalat"/>
          <w:b/>
          <w:i w:val="0"/>
          <w:sz w:val="24"/>
          <w:szCs w:val="24"/>
        </w:rPr>
        <w:t xml:space="preserve"> </w:t>
      </w:r>
      <w:r>
        <w:rPr>
          <w:rFonts w:ascii="GHEA Grapalat" w:hAnsi="GHEA Grapalat"/>
          <w:b/>
          <w:i w:val="0"/>
          <w:sz w:val="24"/>
          <w:szCs w:val="24"/>
        </w:rPr>
        <w:t xml:space="preserve">of </w:t>
      </w:r>
      <w:bookmarkStart w:id="0" w:name="_GoBack"/>
      <w:bookmarkEnd w:id="0"/>
      <w:r w:rsidR="002971D4">
        <w:rPr>
          <w:rFonts w:ascii="GHEA Grapalat" w:hAnsi="GHEA Grapalat"/>
          <w:b/>
          <w:i w:val="0"/>
          <w:sz w:val="24"/>
          <w:szCs w:val="24"/>
        </w:rPr>
        <w:t>April</w:t>
      </w:r>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F86654">
        <w:rPr>
          <w:rFonts w:ascii="GHEA Grapalat" w:hAnsi="GHEA Grapalat"/>
          <w:i w:val="0"/>
          <w:sz w:val="24"/>
          <w:szCs w:val="24"/>
          <w:lang w:val="en-US"/>
        </w:rPr>
        <w:t>0</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20250F"/>
    <w:rsid w:val="002971D4"/>
    <w:rsid w:val="00540A8A"/>
    <w:rsid w:val="0060241C"/>
    <w:rsid w:val="006C0B24"/>
    <w:rsid w:val="007D1ABF"/>
    <w:rsid w:val="00AD59D6"/>
    <w:rsid w:val="00B850CA"/>
    <w:rsid w:val="00CE111B"/>
    <w:rsid w:val="00DD65E1"/>
    <w:rsid w:val="00DE3FC7"/>
    <w:rsid w:val="00E95265"/>
    <w:rsid w:val="00EB7AA6"/>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511</Words>
  <Characters>2915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8</cp:revision>
  <dcterms:created xsi:type="dcterms:W3CDTF">2021-01-15T06:46:00Z</dcterms:created>
  <dcterms:modified xsi:type="dcterms:W3CDTF">2022-03-31T08:42:00Z</dcterms:modified>
</cp:coreProperties>
</file>